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923CB">
      <w:pPr>
        <w:adjustRightInd w:val="0"/>
        <w:snapToGrid w:val="0"/>
        <w:spacing w:line="360" w:lineRule="auto"/>
        <w:jc w:val="center"/>
        <w:rPr>
          <w:rFonts w:hint="eastAsia" w:ascii="仿宋" w:hAnsi="仿宋" w:eastAsia="仿宋" w:cs="仿宋"/>
          <w:b/>
          <w:i w:val="0"/>
          <w:iCs w:val="0"/>
          <w:sz w:val="32"/>
          <w:szCs w:val="32"/>
        </w:rPr>
      </w:pPr>
      <w:r>
        <w:rPr>
          <w:rFonts w:hint="eastAsia" w:ascii="仿宋" w:hAnsi="仿宋" w:eastAsia="仿宋" w:cs="仿宋"/>
          <w:b/>
          <w:i w:val="0"/>
          <w:iCs w:val="0"/>
          <w:sz w:val="32"/>
          <w:szCs w:val="32"/>
        </w:rPr>
        <w:t>反不正当竞争与反商业贿赂承诺书</w:t>
      </w:r>
    </w:p>
    <w:p w14:paraId="2AADF35E">
      <w:pPr>
        <w:adjustRightInd w:val="0"/>
        <w:snapToGrid w:val="0"/>
        <w:spacing w:line="360" w:lineRule="auto"/>
        <w:rPr>
          <w:rFonts w:hint="eastAsia" w:ascii="仿宋" w:hAnsi="仿宋" w:eastAsia="仿宋" w:cs="仿宋"/>
          <w:b/>
          <w:i w:val="0"/>
          <w:iCs w:val="0"/>
          <w:sz w:val="32"/>
          <w:szCs w:val="32"/>
        </w:rPr>
      </w:pPr>
    </w:p>
    <w:p w14:paraId="55963C35">
      <w:pPr>
        <w:adjustRightInd w:val="0"/>
        <w:snapToGrid w:val="0"/>
        <w:spacing w:line="360" w:lineRule="auto"/>
        <w:rPr>
          <w:rFonts w:hint="eastAsia" w:ascii="仿宋" w:hAnsi="仿宋" w:eastAsia="仿宋" w:cs="仿宋"/>
          <w:b/>
          <w:bCs/>
          <w:i w:val="0"/>
          <w:iCs w:val="0"/>
          <w:kern w:val="24"/>
          <w:sz w:val="32"/>
          <w:szCs w:val="32"/>
        </w:rPr>
      </w:pPr>
      <w:r>
        <w:rPr>
          <w:rFonts w:hint="eastAsia" w:ascii="仿宋" w:hAnsi="仿宋" w:eastAsia="仿宋" w:cs="仿宋"/>
          <w:b/>
          <w:i w:val="0"/>
          <w:iCs w:val="0"/>
          <w:sz w:val="32"/>
          <w:szCs w:val="32"/>
        </w:rPr>
        <w:t>致</w:t>
      </w:r>
      <w:r>
        <w:rPr>
          <w:rFonts w:hint="eastAsia" w:ascii="仿宋" w:hAnsi="仿宋" w:eastAsia="仿宋" w:cs="仿宋"/>
          <w:b/>
          <w:bCs/>
          <w:i w:val="0"/>
          <w:iCs w:val="0"/>
          <w:kern w:val="24"/>
          <w:sz w:val="32"/>
          <w:szCs w:val="32"/>
        </w:rPr>
        <w:t>：</w:t>
      </w:r>
      <w:r>
        <w:rPr>
          <w:rFonts w:hint="eastAsia" w:ascii="仿宋" w:hAnsi="仿宋" w:eastAsia="仿宋" w:cs="仿宋"/>
          <w:i w:val="0"/>
          <w:iCs w:val="0"/>
          <w:color w:val="000000"/>
          <w:sz w:val="32"/>
          <w:szCs w:val="32"/>
          <w:u w:val="single"/>
        </w:rPr>
        <w:t xml:space="preserve">  </w:t>
      </w:r>
      <w:r>
        <w:rPr>
          <w:rFonts w:hint="eastAsia" w:ascii="仿宋" w:hAnsi="仿宋" w:eastAsia="仿宋" w:cs="仿宋"/>
          <w:b/>
          <w:bCs/>
          <w:i w:val="0"/>
          <w:iCs w:val="0"/>
          <w:color w:val="000000"/>
          <w:sz w:val="32"/>
          <w:szCs w:val="32"/>
          <w:u w:val="single"/>
        </w:rPr>
        <w:t xml:space="preserve">        </w:t>
      </w:r>
      <w:r>
        <w:rPr>
          <w:rFonts w:hint="eastAsia" w:ascii="仿宋" w:hAnsi="仿宋" w:eastAsia="仿宋" w:cs="仿宋"/>
          <w:i w:val="0"/>
          <w:iCs w:val="0"/>
          <w:color w:val="000000"/>
          <w:sz w:val="32"/>
          <w:szCs w:val="32"/>
          <w:u w:val="single"/>
        </w:rPr>
        <w:t xml:space="preserve"> </w:t>
      </w:r>
    </w:p>
    <w:p w14:paraId="57856F42">
      <w:pPr>
        <w:spacing w:line="500" w:lineRule="exact"/>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 xml:space="preserve">    承诺方作为受诺方的长期</w:t>
      </w:r>
      <w:r>
        <w:rPr>
          <w:rFonts w:hint="eastAsia" w:ascii="仿宋" w:hAnsi="仿宋" w:eastAsia="仿宋" w:cs="仿宋"/>
          <w:i w:val="0"/>
          <w:iCs w:val="0"/>
          <w:sz w:val="32"/>
          <w:szCs w:val="32"/>
          <w:lang w:eastAsia="zh-CN"/>
        </w:rPr>
        <w:t>投标人</w:t>
      </w:r>
      <w:r>
        <w:rPr>
          <w:rFonts w:hint="eastAsia" w:ascii="仿宋" w:hAnsi="仿宋" w:eastAsia="仿宋" w:cs="仿宋"/>
          <w:i w:val="0"/>
          <w:iCs w:val="0"/>
          <w:sz w:val="32"/>
          <w:szCs w:val="32"/>
        </w:rPr>
        <w:t>/投标人，为了保证公平竞争，本着诚实信用、遵守社会公德、不损害双方及任何第三方利益的原则，依据</w:t>
      </w:r>
      <w:r>
        <w:rPr>
          <w:rFonts w:hint="eastAsia" w:ascii="仿宋" w:hAnsi="仿宋" w:eastAsia="仿宋" w:cs="仿宋"/>
          <w:i w:val="0"/>
          <w:iCs w:val="0"/>
          <w:color w:val="0000FF"/>
          <w:sz w:val="32"/>
          <w:szCs w:val="32"/>
        </w:rPr>
        <w:t>《</w:t>
      </w:r>
      <w:r>
        <w:rPr>
          <w:rFonts w:hint="eastAsia" w:ascii="仿宋" w:hAnsi="仿宋" w:eastAsia="仿宋" w:cs="仿宋"/>
          <w:i w:val="0"/>
          <w:iCs w:val="0"/>
          <w:color w:val="0000FF"/>
          <w:sz w:val="32"/>
          <w:szCs w:val="32"/>
          <w:lang w:val="en-US" w:eastAsia="zh-CN"/>
        </w:rPr>
        <w:t>中华人民共和国</w:t>
      </w:r>
      <w:r>
        <w:rPr>
          <w:rFonts w:hint="eastAsia" w:ascii="仿宋" w:hAnsi="仿宋" w:eastAsia="仿宋" w:cs="仿宋"/>
          <w:i w:val="0"/>
          <w:iCs w:val="0"/>
          <w:color w:val="0000FF"/>
          <w:sz w:val="32"/>
          <w:szCs w:val="32"/>
        </w:rPr>
        <w:t>刑法》、《</w:t>
      </w:r>
      <w:r>
        <w:rPr>
          <w:rFonts w:hint="eastAsia" w:ascii="仿宋" w:hAnsi="仿宋" w:eastAsia="仿宋" w:cs="仿宋"/>
          <w:i w:val="0"/>
          <w:iCs w:val="0"/>
          <w:color w:val="0000FF"/>
          <w:sz w:val="32"/>
          <w:szCs w:val="32"/>
          <w:lang w:val="en-US" w:eastAsia="zh-CN"/>
        </w:rPr>
        <w:t>中华人民共和国民法典</w:t>
      </w:r>
      <w:r>
        <w:rPr>
          <w:rFonts w:hint="eastAsia" w:ascii="仿宋" w:hAnsi="仿宋" w:eastAsia="仿宋" w:cs="仿宋"/>
          <w:i w:val="0"/>
          <w:iCs w:val="0"/>
          <w:color w:val="0000FF"/>
          <w:sz w:val="32"/>
          <w:szCs w:val="32"/>
        </w:rPr>
        <w:t>》、《</w:t>
      </w:r>
      <w:r>
        <w:rPr>
          <w:rFonts w:hint="eastAsia" w:ascii="仿宋" w:hAnsi="仿宋" w:eastAsia="仿宋" w:cs="仿宋"/>
          <w:i w:val="0"/>
          <w:iCs w:val="0"/>
          <w:color w:val="0000FF"/>
          <w:sz w:val="32"/>
          <w:szCs w:val="32"/>
          <w:lang w:val="en-US" w:eastAsia="zh-CN"/>
        </w:rPr>
        <w:t>中华人民共和国</w:t>
      </w:r>
      <w:r>
        <w:rPr>
          <w:rFonts w:hint="eastAsia" w:ascii="仿宋" w:hAnsi="仿宋" w:eastAsia="仿宋" w:cs="仿宋"/>
          <w:i w:val="0"/>
          <w:iCs w:val="0"/>
          <w:color w:val="0000FF"/>
          <w:sz w:val="32"/>
          <w:szCs w:val="32"/>
        </w:rPr>
        <w:t>反不正当竞争法》</w:t>
      </w:r>
      <w:r>
        <w:rPr>
          <w:rFonts w:hint="eastAsia" w:ascii="仿宋" w:hAnsi="仿宋" w:eastAsia="仿宋" w:cs="仿宋"/>
          <w:i w:val="0"/>
          <w:iCs w:val="0"/>
          <w:sz w:val="32"/>
          <w:szCs w:val="32"/>
        </w:rPr>
        <w:t>等法律、法规、规章的相关规定，经与受诺方协商一致，做出如下承诺：</w:t>
      </w:r>
    </w:p>
    <w:p w14:paraId="0472A1C8">
      <w:pPr>
        <w:spacing w:line="500" w:lineRule="exact"/>
        <w:ind w:firstLine="643" w:firstLineChars="200"/>
        <w:jc w:val="left"/>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一、反不正当竞争条款</w:t>
      </w:r>
    </w:p>
    <w:p w14:paraId="4EAC21D7">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1.对获得或知悉的对方商业秘密（包括技术信息和经营信息，经营信息主要指商业政策、财务报告、客户名单、价格政策、本合同及其他协议、以及所有与对方之相关信息），未经对方书面同意，均不得向任何第三方进行泄露，或自身进行利用或使用。</w:t>
      </w:r>
    </w:p>
    <w:p w14:paraId="7574EF78">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2.承诺方销售给受诺方的货物，对双方而言，系专用、特殊的“货物”，该“货物”为：（请在□内打“√”）</w:t>
      </w:r>
    </w:p>
    <w:p w14:paraId="766738A5">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□承诺方用受诺方提供或委托承诺方开发的技术而生产的“货物”；</w:t>
      </w:r>
    </w:p>
    <w:p w14:paraId="0A413B16">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□“货物”系由承诺方开发、设计的产品，包含承诺方的独创技术或秘密；</w:t>
      </w:r>
    </w:p>
    <w:p w14:paraId="05D4BC40">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□承诺方系受诺方长期的商业合作伙伴，承诺方同意针对上述货物，而自愿独家向受诺方供货的；</w:t>
      </w:r>
    </w:p>
    <w:p w14:paraId="034975F4">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□其他约定</w:t>
      </w:r>
      <w:r>
        <w:rPr>
          <w:rFonts w:hint="eastAsia" w:ascii="仿宋" w:hAnsi="仿宋" w:eastAsia="仿宋" w:cs="仿宋"/>
          <w:i w:val="0"/>
          <w:iCs w:val="0"/>
          <w:sz w:val="32"/>
          <w:szCs w:val="32"/>
          <w:u w:val="single"/>
        </w:rPr>
        <w:t xml:space="preserve">                                           </w:t>
      </w:r>
      <w:r>
        <w:rPr>
          <w:rFonts w:hint="eastAsia" w:ascii="仿宋" w:hAnsi="仿宋" w:eastAsia="仿宋" w:cs="仿宋"/>
          <w:i w:val="0"/>
          <w:iCs w:val="0"/>
          <w:sz w:val="32"/>
          <w:szCs w:val="32"/>
        </w:rPr>
        <w:t>。</w:t>
      </w:r>
    </w:p>
    <w:p w14:paraId="4B8AC481">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3.遵守贵司就前述项目招投标所制定的所有相关流程及要求，并保证所提交《投标文件》中相关资料与描述真实有效。</w:t>
      </w:r>
    </w:p>
    <w:p w14:paraId="5874CE10">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4.坚持投标独立性，保证不以任何手段了解或意图了解其他投标参与人情况及其报价信息。</w:t>
      </w:r>
    </w:p>
    <w:p w14:paraId="1C5AB377">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5.除自贵司公开渠道获取相关信息外，保证不以其它方式刺探或意图刺探贵司评标、议标信息及其进展。</w:t>
      </w:r>
    </w:p>
    <w:p w14:paraId="2F774CE0">
      <w:pPr>
        <w:spacing w:line="500" w:lineRule="exact"/>
        <w:ind w:firstLine="643" w:firstLineChars="200"/>
        <w:jc w:val="left"/>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二、反商业贿赂条款</w:t>
      </w:r>
    </w:p>
    <w:p w14:paraId="00C55466">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1.承诺方不得借钱借物给受诺方员工。否则，由此产生的一切后果由承诺方自行承担，与受诺方无关。</w:t>
      </w:r>
    </w:p>
    <w:p w14:paraId="697CB202">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2.承诺不得基于任何不正当竞争目的，而主动给予受诺方员工任何礼品、小费、现金、样品等馈赠（馈赠包括：娱乐活动票券、现金或商品形式的回扣，给予特别折扣或任何样品、乙方支付的旅行、节日礼物、餐饮等形式）。若有违反该等承诺，受诺方有权单方面终止与我方业务，同时有权要求我方支付此前与受诺方所有合作、交易总金额10％的违约金或不予退还投标保证金，并由我方承担由此造成的全部损失（包括但不限于直接或间接损失、诉讼费用、律师费等）。</w:t>
      </w:r>
    </w:p>
    <w:p w14:paraId="78E1E7C5">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3.承诺在所有受诺方员工出于个人利益，利用工作的便利，向我方索要任何礼品、小费、现金、样品等馈赠（馈赠包括：娱乐活动票券、现金或商品形式的回扣，给予特别折扣或任何样品、乙方支付的旅行、节日礼物、餐饮等形式）的不正当要求时，应自觉抵制，并及时向受诺方反映或投诉。若有违反该等承诺，受诺方有权单方面终止与我方业务，同时有权要求我方支付此前与受诺方所有合作、交易总金额5％的违约金或不予退还投标保证金，并由我方承担由此造成的全部损失（包括但不限于直接或间接损失、诉讼费用、律师费等）。</w:t>
      </w:r>
    </w:p>
    <w:p w14:paraId="1A945705">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4.反映或投诉电话：</w:t>
      </w:r>
    </w:p>
    <w:p w14:paraId="0C7E2F97">
      <w:pPr>
        <w:spacing w:line="500" w:lineRule="exact"/>
        <w:ind w:firstLine="640" w:firstLineChars="200"/>
        <w:jc w:val="left"/>
        <w:rPr>
          <w:rFonts w:hint="eastAsia" w:ascii="仿宋" w:hAnsi="仿宋" w:eastAsia="仿宋" w:cs="仿宋"/>
          <w:i w:val="0"/>
          <w:iCs w:val="0"/>
          <w:color w:val="0000FF"/>
          <w:sz w:val="32"/>
          <w:szCs w:val="32"/>
          <w:lang w:val="en-US" w:eastAsia="zh-CN"/>
        </w:rPr>
      </w:pPr>
      <w:r>
        <w:rPr>
          <w:rFonts w:hint="eastAsia" w:ascii="仿宋" w:hAnsi="仿宋" w:eastAsia="仿宋" w:cs="仿宋"/>
          <w:i w:val="0"/>
          <w:iCs w:val="0"/>
          <w:color w:val="0000FF"/>
          <w:sz w:val="32"/>
          <w:szCs w:val="32"/>
        </w:rPr>
        <w:t>监察投诉电话：</w:t>
      </w:r>
      <w:r>
        <w:rPr>
          <w:rFonts w:hint="eastAsia" w:ascii="仿宋" w:hAnsi="仿宋" w:eastAsia="仿宋" w:cs="仿宋"/>
          <w:i w:val="0"/>
          <w:iCs w:val="0"/>
          <w:color w:val="0000FF"/>
          <w:sz w:val="32"/>
          <w:szCs w:val="32"/>
          <w:lang w:val="en-US" w:eastAsia="zh-CN"/>
        </w:rPr>
        <w:t>0791-87713648</w:t>
      </w:r>
    </w:p>
    <w:p w14:paraId="1C194146">
      <w:pPr>
        <w:spacing w:line="500" w:lineRule="exact"/>
        <w:ind w:firstLine="643" w:firstLineChars="200"/>
        <w:jc w:val="left"/>
        <w:rPr>
          <w:rFonts w:hint="eastAsia" w:ascii="仿宋" w:hAnsi="仿宋" w:eastAsia="仿宋" w:cs="仿宋"/>
          <w:i w:val="0"/>
          <w:iCs w:val="0"/>
          <w:sz w:val="32"/>
          <w:szCs w:val="32"/>
        </w:rPr>
      </w:pPr>
      <w:r>
        <w:rPr>
          <w:rFonts w:hint="eastAsia" w:ascii="仿宋" w:hAnsi="仿宋" w:eastAsia="仿宋" w:cs="仿宋"/>
          <w:b/>
          <w:bCs/>
          <w:i w:val="0"/>
          <w:iCs w:val="0"/>
          <w:sz w:val="32"/>
          <w:szCs w:val="32"/>
        </w:rPr>
        <w:t>三、</w:t>
      </w:r>
      <w:r>
        <w:rPr>
          <w:rFonts w:hint="eastAsia" w:ascii="仿宋" w:hAnsi="仿宋" w:eastAsia="仿宋" w:cs="仿宋"/>
          <w:i w:val="0"/>
          <w:iCs w:val="0"/>
          <w:sz w:val="32"/>
          <w:szCs w:val="32"/>
        </w:rPr>
        <w:t>本承诺经承诺方授权代表或委托代理人签署并盖章后生效，并在双方任何合作、交易期间内均有效。</w:t>
      </w:r>
    </w:p>
    <w:p w14:paraId="4BD30375">
      <w:pPr>
        <w:spacing w:line="500" w:lineRule="exact"/>
        <w:jc w:val="left"/>
        <w:rPr>
          <w:rFonts w:hint="eastAsia" w:ascii="仿宋" w:hAnsi="仿宋" w:eastAsia="仿宋" w:cs="仿宋"/>
          <w:i w:val="0"/>
          <w:iCs w:val="0"/>
          <w:sz w:val="32"/>
          <w:szCs w:val="32"/>
        </w:rPr>
      </w:pPr>
    </w:p>
    <w:p w14:paraId="2B2B4EFF">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 xml:space="preserve">                        承诺人（盖章）：</w:t>
      </w:r>
    </w:p>
    <w:p w14:paraId="2609AABD">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 xml:space="preserve">                        法定代表人或授权代理人：</w:t>
      </w:r>
    </w:p>
    <w:p w14:paraId="4A609AA4">
      <w:pPr>
        <w:spacing w:line="500" w:lineRule="exact"/>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 xml:space="preserve">                                 年    月    日</w:t>
      </w:r>
    </w:p>
    <w:p w14:paraId="63668BFA">
      <w:pPr>
        <w:rPr>
          <w:rFonts w:hint="eastAsia" w:ascii="仿宋" w:hAnsi="仿宋" w:eastAsia="仿宋" w:cs="仿宋"/>
          <w:i w:val="0"/>
          <w:iCs w:val="0"/>
          <w:sz w:val="32"/>
          <w:szCs w:val="32"/>
          <w:lang w:val="en-US" w:eastAsia="zh-CN"/>
        </w:rPr>
      </w:pPr>
    </w:p>
    <w:p w14:paraId="66F422A7">
      <w:pPr>
        <w:spacing w:line="360" w:lineRule="auto"/>
        <w:rPr>
          <w:rFonts w:hint="eastAsia" w:ascii="仿宋_GB2312" w:hAnsi="仿宋_GB2312" w:eastAsia="仿宋_GB2312" w:cs="仿宋_GB2312"/>
          <w:i w:val="0"/>
          <w:iCs w:val="0"/>
          <w:sz w:val="32"/>
          <w:szCs w:val="32"/>
        </w:rPr>
      </w:pPr>
    </w:p>
    <w:p w14:paraId="11F87D6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B30B3"/>
    <w:rsid w:val="09F775EF"/>
    <w:rsid w:val="0C661A46"/>
    <w:rsid w:val="1F420031"/>
    <w:rsid w:val="23806FFA"/>
    <w:rsid w:val="240F4630"/>
    <w:rsid w:val="271E1525"/>
    <w:rsid w:val="391924A2"/>
    <w:rsid w:val="39EE26D0"/>
    <w:rsid w:val="3C2374AB"/>
    <w:rsid w:val="3D3B32F7"/>
    <w:rsid w:val="4B665D1B"/>
    <w:rsid w:val="4C5F7C53"/>
    <w:rsid w:val="537C22CD"/>
    <w:rsid w:val="55026AB5"/>
    <w:rsid w:val="58D776CD"/>
    <w:rsid w:val="59AE1785"/>
    <w:rsid w:val="7A183006"/>
    <w:rsid w:val="7A36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line="360" w:lineRule="auto"/>
    </w:pPr>
    <w:rPr>
      <w:rFonts w:ascii="Calibri" w:hAnsi="Calibri" w:eastAsia="仿宋" w:cstheme="minorBidi"/>
      <w:sz w:val="30"/>
      <w:szCs w:val="24"/>
    </w:rPr>
  </w:style>
  <w:style w:type="paragraph" w:styleId="2">
    <w:name w:val="heading 1"/>
    <w:basedOn w:val="1"/>
    <w:next w:val="1"/>
    <w:qFormat/>
    <w:uiPriority w:val="0"/>
    <w:pPr>
      <w:keepNext/>
      <w:spacing w:before="240" w:after="60" w:line="360" w:lineRule="auto"/>
      <w:outlineLvl w:val="0"/>
    </w:pPr>
    <w:rPr>
      <w:rFonts w:ascii="Times New Roman" w:hAnsi="Times New Roman" w:eastAsia="仿宋" w:cs="Times New Roman"/>
      <w:bCs/>
      <w:kern w:val="36"/>
      <w:sz w:val="30"/>
      <w:szCs w:val="48"/>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仿宋"/>
    <w:basedOn w:val="1"/>
    <w:qFormat/>
    <w:uiPriority w:val="0"/>
    <w:pPr>
      <w:snapToGrid w:val="0"/>
      <w:spacing w:line="360" w:lineRule="auto"/>
    </w:pPr>
    <w:rPr>
      <w:rFonts w:ascii="Calibri" w:hAnsi="Calibri" w:eastAsia="仿宋"/>
      <w:sz w:val="30"/>
    </w:rPr>
  </w:style>
  <w:style w:type="paragraph" w:customStyle="1" w:styleId="7">
    <w:name w:val="仿宋111"/>
    <w:basedOn w:val="3"/>
    <w:next w:val="1"/>
    <w:qFormat/>
    <w:uiPriority w:val="0"/>
    <w:pPr>
      <w:spacing w:line="360" w:lineRule="auto"/>
    </w:pPr>
    <w:rPr>
      <w:rFonts w:ascii="Times New Roman" w:hAnsi="Times New Roman" w:eastAsia="仿宋" w:cs="Times New Roman"/>
      <w:bCs/>
      <w:sz w:val="30"/>
      <w:szCs w:val="28"/>
    </w:rPr>
  </w:style>
  <w:style w:type="paragraph" w:customStyle="1" w:styleId="8">
    <w:name w:val="老板材料"/>
    <w:qFormat/>
    <w:uiPriority w:val="0"/>
    <w:rPr>
      <w:rFonts w:ascii="Microsoft YaHei UI" w:hAnsi="Microsoft YaHei UI" w:eastAsia="仿宋_GB2312" w:cs="Microsoft YaHei UI"/>
      <w:sz w:val="32"/>
      <w:szCs w:val="16"/>
      <w:u w:val="none"/>
      <w:shd w:val="clear" w:fill="FFFFFF"/>
    </w:rPr>
  </w:style>
  <w:style w:type="paragraph" w:customStyle="1" w:styleId="9">
    <w:name w:val="自动"/>
    <w:basedOn w:val="1"/>
    <w:qFormat/>
    <w:uiPriority w:val="0"/>
    <w:pPr>
      <w:spacing w:line="360" w:lineRule="auto"/>
    </w:pPr>
    <w:rPr>
      <w:rFonts w:hint="default" w:eastAsia="仿宋_GB2312" w:asciiTheme="minorAscii" w:hAnsiTheme="minorAscii"/>
      <w:sz w:val="32"/>
      <w:szCs w:val="22"/>
      <w:lang w:val="en-US" w:eastAsia="en-US" w:bidi="ar-SA"/>
    </w:rPr>
  </w:style>
  <w:style w:type="paragraph" w:customStyle="1" w:styleId="10">
    <w:name w:val="样式1111111111111"/>
    <w:basedOn w:val="1"/>
    <w:qFormat/>
    <w:uiPriority w:val="0"/>
    <w:pPr>
      <w:spacing w:line="360" w:lineRule="auto"/>
    </w:pPr>
    <w:rPr>
      <w:rFonts w:hint="eastAsia" w:ascii="仿宋_GB2312" w:hAnsi="仿宋_GB2312" w:eastAsia="仿宋_GB2312" w:cs="仿宋_GB2312"/>
      <w:sz w:val="32"/>
      <w:szCs w:val="32"/>
      <w:lang w:val="en-US" w:eastAsia="en-US" w:bidi="ar-SA"/>
    </w:rPr>
  </w:style>
  <w:style w:type="paragraph" w:customStyle="1" w:styleId="11">
    <w:name w:val="格式模板"/>
    <w:basedOn w:val="1"/>
    <w:qFormat/>
    <w:uiPriority w:val="0"/>
    <w:pPr>
      <w:tabs>
        <w:tab w:val="center" w:pos="4680"/>
        <w:tab w:val="right" w:pos="9360"/>
      </w:tabs>
      <w:spacing w:after="0" w:line="360" w:lineRule="auto"/>
    </w:pPr>
    <w:rPr>
      <w:rFonts w:ascii="仿宋_GB2312" w:hAnsi="仿宋_GB2312" w:eastAsia="仿宋_GB2312" w:cs="仿宋_GB2312"/>
      <w:sz w:val="32"/>
      <w:szCs w:val="32"/>
      <w:lang w:val="en-US" w:eastAsia="en-US" w:bidi="ar-SA"/>
    </w:rPr>
  </w:style>
  <w:style w:type="paragraph" w:customStyle="1" w:styleId="12">
    <w:name w:val="模板1"/>
    <w:basedOn w:val="1"/>
    <w:uiPriority w:val="0"/>
    <w:pPr>
      <w:spacing w:line="360" w:lineRule="auto"/>
    </w:pPr>
    <w:rPr>
      <w:rFonts w:ascii="仿宋_GB2312" w:hAnsi="仿宋_GB2312" w:eastAsia="仿宋_GB2312"/>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dc:creator>
  <cp:lastModifiedBy>肖洁民</cp:lastModifiedBy>
  <dcterms:modified xsi:type="dcterms:W3CDTF">2026-07-03T01:01:42Z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D26BC3CA583C45D2BAD0DB8711612817_12</vt:lpwstr>
  </property>
  <property fmtid="{D5CDD505-2E9C-101B-9397-08002B2CF9AE}" pid="4" name="KSOTemplateDocerSaveRecord">
    <vt:lpwstr>eyJoZGlkIjoiZGIxOGVjYzQzYmE1M2UzYTllNmI1YmVjNjExNzA2NGIiLCJ1c2VySWQiOiI0MzMyODg1NzgifQ==</vt:lpwstr>
  </property>
</Properties>
</file>